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69" w:rsidRPr="00A54F69" w:rsidRDefault="00A54F69" w:rsidP="00A54F69">
      <w:pPr>
        <w:shd w:val="clear" w:color="auto" w:fill="FFFFFF" w:themeFill="background1"/>
        <w:spacing w:after="85" w:line="330" w:lineRule="atLeast"/>
        <w:jc w:val="center"/>
        <w:rPr>
          <w:rFonts w:ascii="Trebuchet MS" w:eastAsia="Times New Roman" w:hAnsi="Trebuchet MS" w:cs="Times New Roman"/>
          <w:color w:val="333333"/>
          <w:lang w:eastAsia="ru-RU"/>
        </w:rPr>
      </w:pPr>
      <w:r w:rsidRPr="00A54F69">
        <w:rPr>
          <w:rFonts w:ascii="Trebuchet MS" w:eastAsia="Times New Roman" w:hAnsi="Trebuchet MS" w:cs="Times New Roman"/>
          <w:b/>
          <w:bCs/>
          <w:color w:val="333333"/>
          <w:lang w:eastAsia="ru-RU"/>
        </w:rPr>
        <w:t>АНАЛИЗ  РАБОТЫ ПЕДАГОГА-ПСИХОЛОГА</w:t>
      </w:r>
    </w:p>
    <w:p w:rsidR="00A54F69" w:rsidRPr="00A54F69" w:rsidRDefault="00A54F69" w:rsidP="00A54F69">
      <w:pPr>
        <w:shd w:val="clear" w:color="auto" w:fill="FFFFFF" w:themeFill="background1"/>
        <w:spacing w:after="85" w:line="286" w:lineRule="atLeast"/>
        <w:jc w:val="center"/>
        <w:rPr>
          <w:rFonts w:ascii="Trebuchet MS" w:eastAsia="Times New Roman" w:hAnsi="Trebuchet MS" w:cs="Times New Roman"/>
          <w:color w:val="333333"/>
          <w:lang w:eastAsia="ru-RU"/>
        </w:rPr>
      </w:pPr>
      <w:r w:rsidRPr="00A54F69">
        <w:rPr>
          <w:rFonts w:ascii="Trebuchet MS" w:eastAsia="Times New Roman" w:hAnsi="Trebuchet MS" w:cs="Times New Roman"/>
          <w:color w:val="333333"/>
          <w:lang w:eastAsia="ru-RU"/>
        </w:rPr>
        <w:t> </w:t>
      </w:r>
    </w:p>
    <w:p w:rsidR="00A54F69" w:rsidRPr="00A54F69" w:rsidRDefault="00A54F69" w:rsidP="00A54F69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F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Назначение психологической службы:</w:t>
      </w:r>
    </w:p>
    <w:p w:rsidR="00A54F69" w:rsidRPr="00A54F69" w:rsidRDefault="00A54F69" w:rsidP="00A54F69">
      <w:pPr>
        <w:shd w:val="clear" w:color="auto" w:fill="FFFFFF" w:themeFill="background1"/>
        <w:spacing w:after="85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F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Создание социально-психологических условий для успешного обучения и психологического развития ребенка в ситуациях школьного взаимодействия.</w:t>
      </w:r>
    </w:p>
    <w:p w:rsidR="00A54F69" w:rsidRPr="00A54F69" w:rsidRDefault="00A54F69" w:rsidP="00A54F69">
      <w:pPr>
        <w:shd w:val="clear" w:color="auto" w:fill="FFFFFF" w:themeFill="background1"/>
        <w:spacing w:after="85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F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Проблемы, выявленные психологической службой</w:t>
      </w:r>
      <w:r w:rsidRPr="00A5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A54F69" w:rsidRPr="00A54F69" w:rsidRDefault="00A54F69" w:rsidP="00A54F69">
      <w:pPr>
        <w:shd w:val="clear" w:color="auto" w:fill="FFFFFF" w:themeFill="background1"/>
        <w:spacing w:after="85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Низкая мотивация учащихся к обучению.</w:t>
      </w:r>
    </w:p>
    <w:p w:rsidR="00A54F69" w:rsidRPr="00A54F69" w:rsidRDefault="00A54F69" w:rsidP="00A54F69">
      <w:pPr>
        <w:shd w:val="clear" w:color="auto" w:fill="FFFFFF" w:themeFill="background1"/>
        <w:spacing w:after="85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Pr="0063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54F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Прогноз педагога-психолога в отношении выявленных проблем</w:t>
      </w:r>
      <w:r w:rsidRPr="00A5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A54F69" w:rsidRPr="00A54F69" w:rsidRDefault="00A54F69" w:rsidP="00A54F69">
      <w:pPr>
        <w:shd w:val="clear" w:color="auto" w:fill="FFFFFF" w:themeFill="background1"/>
        <w:spacing w:after="85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Отсутствие интереса к обучению, отсутствие контроля со стороны родителей.</w:t>
      </w:r>
    </w:p>
    <w:p w:rsidR="00A54F69" w:rsidRPr="00A54F69" w:rsidRDefault="00A54F69" w:rsidP="00A54F69">
      <w:pPr>
        <w:shd w:val="clear" w:color="auto" w:fill="FFFFFF" w:themeFill="background1"/>
        <w:spacing w:after="85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F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Задачи психологической службы:</w:t>
      </w:r>
    </w:p>
    <w:p w:rsidR="00A54F69" w:rsidRPr="00A54F69" w:rsidRDefault="00A54F69" w:rsidP="00A54F69">
      <w:pPr>
        <w:shd w:val="clear" w:color="auto" w:fill="FFFFFF" w:themeFill="background1"/>
        <w:spacing w:after="85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психолого-педагогическое сопровождение образовательного и воспитательного процесса в школе;</w:t>
      </w:r>
    </w:p>
    <w:p w:rsidR="00A54F69" w:rsidRPr="00A54F69" w:rsidRDefault="00A54F69" w:rsidP="00A54F69">
      <w:pPr>
        <w:shd w:val="clear" w:color="auto" w:fill="FFFFFF" w:themeFill="background1"/>
        <w:spacing w:after="85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5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развитие познавательной среды школы для самостоятельного творческого освоения детьми системы отношений с миром и самим собой, совершение личностно-значимых жизненных выборов, конструктивного решения неизбежных конфликтов, освоения индивидуально-значимых и ценных методов познания, общения, понимание себя и других;</w:t>
      </w:r>
      <w:proofErr w:type="gramEnd"/>
    </w:p>
    <w:p w:rsidR="00A54F69" w:rsidRPr="00A54F69" w:rsidRDefault="00A54F69" w:rsidP="00A54F69">
      <w:pPr>
        <w:shd w:val="clear" w:color="auto" w:fill="FFFFFF" w:themeFill="background1"/>
        <w:spacing w:after="85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совершенствование моделей по оказанию социально-психологической </w:t>
      </w:r>
      <w:r w:rsidRPr="0063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5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помощи детям, испытывающим различные трудности психологической или социально-психологической природы, выявление и профилактика этих трудностей;</w:t>
      </w:r>
    </w:p>
    <w:p w:rsidR="00A54F69" w:rsidRPr="00A54F69" w:rsidRDefault="00A54F69" w:rsidP="00A54F69">
      <w:pPr>
        <w:shd w:val="clear" w:color="auto" w:fill="FFFFFF" w:themeFill="background1"/>
        <w:spacing w:after="85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осуществление вместе с педагогами анализа школьной среды </w:t>
      </w:r>
      <w:r w:rsidRPr="0063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5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точки зрения тех возможностей, которые она представляет для обучения и развития школьника, и тех требований, которые она предъявляет к его психологическим возможностям и уровню развития;</w:t>
      </w:r>
    </w:p>
    <w:p w:rsidR="00A54F69" w:rsidRPr="00A54F69" w:rsidRDefault="00A54F69" w:rsidP="00A54F69">
      <w:pPr>
        <w:shd w:val="clear" w:color="auto" w:fill="FFFFFF" w:themeFill="background1"/>
        <w:spacing w:after="85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организация системной работы с детьми в классах коррекционно-развивающего обучения;</w:t>
      </w:r>
    </w:p>
    <w:p w:rsidR="00A54F69" w:rsidRPr="00A54F69" w:rsidRDefault="00A54F69" w:rsidP="00A54F69">
      <w:pPr>
        <w:shd w:val="clear" w:color="auto" w:fill="FFFFFF" w:themeFill="background1"/>
        <w:spacing w:after="85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организация психологической поддержки педагогическому коллективу в условиях личностного ориентирования.</w:t>
      </w:r>
    </w:p>
    <w:p w:rsidR="00A54F69" w:rsidRPr="00A54F69" w:rsidRDefault="00A54F69" w:rsidP="00A54F69">
      <w:pPr>
        <w:shd w:val="clear" w:color="auto" w:fill="FFFFFF" w:themeFill="background1"/>
        <w:spacing w:after="85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3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5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В </w:t>
      </w:r>
      <w:r w:rsidR="0063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2014- 2015</w:t>
      </w:r>
      <w:r w:rsidRPr="00A5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учебном году работа психолога включала в себя следующие направления деятельности</w:t>
      </w:r>
      <w:proofErr w:type="gramStart"/>
      <w:r w:rsidRPr="00A5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</w:p>
    <w:p w:rsidR="00634C3F" w:rsidRDefault="00A54F69" w:rsidP="00A54F69">
      <w:pPr>
        <w:shd w:val="clear" w:color="auto" w:fill="FFFFFF" w:themeFill="background1"/>
        <w:spacing w:after="85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Pr="0063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5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Pr="00A5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</w:t>
      </w:r>
      <w:proofErr w:type="gramStart"/>
      <w:r w:rsidRPr="00A5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spellEnd"/>
      <w:r w:rsidRPr="00A5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gramEnd"/>
      <w:r w:rsidRPr="00A5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педагогическое сопровождение первоклассников</w:t>
      </w:r>
    </w:p>
    <w:p w:rsidR="00A54F69" w:rsidRPr="00A54F69" w:rsidRDefault="00A54F69" w:rsidP="00A54F69">
      <w:pPr>
        <w:shd w:val="clear" w:color="auto" w:fill="FFFFFF" w:themeFill="background1"/>
        <w:spacing w:after="85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Pr="0063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5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работа с учащимися, имеющими высокий уровень развития учебно-познавательной деятельности;</w:t>
      </w:r>
    </w:p>
    <w:p w:rsidR="00A54F69" w:rsidRPr="00A54F69" w:rsidRDefault="00A54F69" w:rsidP="00A54F69">
      <w:pPr>
        <w:shd w:val="clear" w:color="auto" w:fill="FFFFFF" w:themeFill="background1"/>
        <w:spacing w:after="85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Pr="0063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5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работа с учащимися, имеющими низкую учебную мотивацию;</w:t>
      </w:r>
    </w:p>
    <w:p w:rsidR="00A54F69" w:rsidRPr="00A54F69" w:rsidRDefault="00A54F69" w:rsidP="00A54F69">
      <w:pPr>
        <w:shd w:val="clear" w:color="auto" w:fill="FFFFFF" w:themeFill="background1"/>
        <w:spacing w:after="85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Pr="0063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5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Pr="00A5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</w:t>
      </w:r>
      <w:proofErr w:type="gramStart"/>
      <w:r w:rsidRPr="00A5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spellEnd"/>
      <w:r w:rsidRPr="00A5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gramEnd"/>
      <w:r w:rsidRPr="00A5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педагогическое </w:t>
      </w:r>
      <w:r w:rsidRPr="0063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5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сопровождение </w:t>
      </w:r>
      <w:r w:rsidRPr="0063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5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учащихся, требующих особого внимания;</w:t>
      </w:r>
    </w:p>
    <w:p w:rsidR="00A54F69" w:rsidRPr="00A54F69" w:rsidRDefault="00A54F69" w:rsidP="00A54F69">
      <w:pPr>
        <w:shd w:val="clear" w:color="auto" w:fill="FFFFFF" w:themeFill="background1"/>
        <w:spacing w:after="85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Pr="0063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5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охрана жизни и здоровья детей, профилактика правонарушений;</w:t>
      </w:r>
    </w:p>
    <w:p w:rsidR="00A54F69" w:rsidRPr="00A54F69" w:rsidRDefault="00A54F69" w:rsidP="00A54F69">
      <w:pPr>
        <w:shd w:val="clear" w:color="auto" w:fill="FFFFFF" w:themeFill="background1"/>
        <w:spacing w:after="85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 </w:t>
      </w:r>
      <w:r w:rsidRPr="0063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5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Pr="00A5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</w:t>
      </w:r>
      <w:proofErr w:type="gramStart"/>
      <w:r w:rsidRPr="00A5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spellEnd"/>
      <w:r w:rsidRPr="00A5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gramEnd"/>
      <w:r w:rsidRPr="00A5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педагогическое сопровождение учащихся 9-х классов в процессе подготовки и сдачи ГИА;</w:t>
      </w:r>
    </w:p>
    <w:p w:rsidR="00A54F69" w:rsidRPr="00A54F69" w:rsidRDefault="00A54F69" w:rsidP="00A54F69">
      <w:pPr>
        <w:shd w:val="clear" w:color="auto" w:fill="FFFFFF" w:themeFill="background1"/>
        <w:spacing w:after="85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3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5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психолого-педагогическое сопровождение учащихся 11-х классов в процессе подготовки и сдачи ЕГЭ;</w:t>
      </w:r>
    </w:p>
    <w:p w:rsidR="00A54F69" w:rsidRPr="00A54F69" w:rsidRDefault="00A54F69" w:rsidP="00A54F69">
      <w:pPr>
        <w:shd w:val="clear" w:color="auto" w:fill="FFFFFF" w:themeFill="background1"/>
        <w:spacing w:after="85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</w:t>
      </w:r>
      <w:r w:rsidRPr="0063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5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работа с педагогическим коллективом;</w:t>
      </w:r>
    </w:p>
    <w:p w:rsidR="00A54F69" w:rsidRPr="00A54F69" w:rsidRDefault="00A54F69" w:rsidP="00A54F69">
      <w:pPr>
        <w:shd w:val="clear" w:color="auto" w:fill="FFFFFF" w:themeFill="background1"/>
        <w:spacing w:after="85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</w:t>
      </w:r>
      <w:r w:rsidRPr="0063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5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работа с родителями.</w:t>
      </w:r>
    </w:p>
    <w:p w:rsidR="00A54F69" w:rsidRPr="00A54F69" w:rsidRDefault="00A54F69" w:rsidP="00A54F69">
      <w:pPr>
        <w:shd w:val="clear" w:color="auto" w:fill="FFFFFF" w:themeFill="background1"/>
        <w:spacing w:after="85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54F69" w:rsidRPr="00A54F69" w:rsidRDefault="00A54F69" w:rsidP="00A54F69">
      <w:pPr>
        <w:shd w:val="clear" w:color="auto" w:fill="FFFFFF" w:themeFill="background1"/>
        <w:spacing w:after="85" w:line="33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F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Диагностическая </w:t>
      </w:r>
      <w:r w:rsidRPr="00634C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A54F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деятельность</w:t>
      </w:r>
    </w:p>
    <w:p w:rsidR="00A54F69" w:rsidRPr="00A54F69" w:rsidRDefault="00A54F69" w:rsidP="00A54F69">
      <w:pPr>
        <w:shd w:val="clear" w:color="auto" w:fill="FFFFFF" w:themeFill="background1"/>
        <w:spacing w:after="85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</w:t>
      </w:r>
      <w:r w:rsidRPr="0063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A5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</w:t>
      </w:r>
      <w:proofErr w:type="gramStart"/>
      <w:r w:rsidRPr="00A5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spellEnd"/>
      <w:r w:rsidRPr="00A5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gramEnd"/>
      <w:r w:rsidRPr="00A5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педагогическое сопро</w:t>
      </w:r>
      <w:r w:rsidR="0063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вождение в школе организовано </w:t>
      </w:r>
      <w:r w:rsidRPr="00A5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психологом.</w:t>
      </w:r>
    </w:p>
    <w:p w:rsidR="00A54F69" w:rsidRPr="00A54F69" w:rsidRDefault="00A54F69" w:rsidP="00A54F69">
      <w:pPr>
        <w:shd w:val="clear" w:color="auto" w:fill="FFFFFF" w:themeFill="background1"/>
        <w:spacing w:after="85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</w:t>
      </w:r>
      <w:r w:rsidRPr="0063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5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сентябр</w:t>
      </w:r>
      <w:proofErr w:type="gramStart"/>
      <w:r w:rsidRPr="00A5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е-</w:t>
      </w:r>
      <w:proofErr w:type="gramEnd"/>
      <w:r w:rsidRPr="00A5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октябре (период адаптации первоклассников, пятиклассников к обучению в школе) было проведено наблюдение за детьми на уроках, во внеурочное время, на внеклассных мероприятиях, а также проводились индивидуальные беседы с детьми и родителями. Среди учащихся 1-х и 5-х классов было проведено анкетирование. Анализ результатов показал, что период адаптации у первоклассников прошел успешно. С учащимися 1-х классов проводились групповые занятия, направленные на снижение адаптационных переживаний.</w:t>
      </w:r>
    </w:p>
    <w:p w:rsidR="00634C3F" w:rsidRDefault="00A54F69" w:rsidP="00A54F69">
      <w:pPr>
        <w:shd w:val="clear" w:color="auto" w:fill="FFFFFF" w:themeFill="background1"/>
        <w:spacing w:after="85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</w:t>
      </w:r>
      <w:r w:rsidRPr="0063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5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результатов анкетирования </w:t>
      </w:r>
      <w:r w:rsidRPr="0063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5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5-х классов показал, что период адаптации прошел успешно для большинства учащихся.</w:t>
      </w:r>
    </w:p>
    <w:p w:rsidR="00A54F69" w:rsidRPr="00A54F69" w:rsidRDefault="00634C3F" w:rsidP="00A54F69">
      <w:pPr>
        <w:shd w:val="clear" w:color="auto" w:fill="FFFFFF" w:themeFill="background1"/>
        <w:spacing w:after="85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="00A54F69" w:rsidRPr="0063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A54F69" w:rsidRPr="00A5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учащихся 8-9 -10 – 11- </w:t>
      </w:r>
      <w:proofErr w:type="spellStart"/>
      <w:r w:rsidR="00A54F69" w:rsidRPr="00A5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="00A54F69" w:rsidRPr="00A5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классов проведена диагностика склонностей и интересов учащихся в выборе профессии; проведено анкетирование «Что я </w:t>
      </w:r>
      <w:r w:rsidR="00A54F69" w:rsidRPr="0063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A54F69" w:rsidRPr="00A5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знаю о своих возможностях», проведена беседа на тему «Что я знаю о мире профессий». Для учащихся и их родителей организовано индивидуальное консультирование.</w:t>
      </w:r>
    </w:p>
    <w:p w:rsidR="00A54F69" w:rsidRPr="00A54F69" w:rsidRDefault="00A54F69" w:rsidP="00A54F69">
      <w:pPr>
        <w:shd w:val="clear" w:color="auto" w:fill="FFFFFF" w:themeFill="background1"/>
        <w:spacing w:after="85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</w:t>
      </w:r>
      <w:r w:rsidRPr="0063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63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учащихся 9-х классов начат </w:t>
      </w:r>
      <w:r w:rsidRPr="00A5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3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5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этап по </w:t>
      </w:r>
      <w:proofErr w:type="spellStart"/>
      <w:r w:rsidRPr="00A5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предпрофильной</w:t>
      </w:r>
      <w:proofErr w:type="spellEnd"/>
      <w:r w:rsidRPr="00A5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подготовки. Было проведено анкетирование по профильной ориентации. В анкетировании участвовали </w:t>
      </w:r>
      <w:r w:rsidRPr="0063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63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</w:t>
      </w:r>
      <w:r w:rsidRPr="00A5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учащихся. Из них 68% уже выбрали свою будущую профессию, знают содержание этой профессии</w:t>
      </w:r>
      <w:proofErr w:type="gramStart"/>
      <w:r w:rsidRPr="00A5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</w:t>
      </w:r>
      <w:proofErr w:type="gramEnd"/>
    </w:p>
    <w:p w:rsidR="00A54F69" w:rsidRPr="00A54F69" w:rsidRDefault="00A54F69" w:rsidP="00A54F69">
      <w:pPr>
        <w:shd w:val="clear" w:color="auto" w:fill="FFFFFF" w:themeFill="background1"/>
        <w:spacing w:after="85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</w:t>
      </w:r>
      <w:r w:rsidRPr="0063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5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Исходя, из полученной информации в результате анкетирования можно сделать вывод, что учащиеся задумываются о выборе своей дальнейшей профессиональной деятельности, многие уже сделали свой выбор. Тем учащимся, которые затрудняются в выборе будущей профессии, необходимо создать условия для осознанного выбора профессиональной направленности, оказать диагностическую и консультативную помощь.</w:t>
      </w:r>
    </w:p>
    <w:p w:rsidR="00A54F69" w:rsidRPr="00A54F69" w:rsidRDefault="00A54F69" w:rsidP="00A54F69">
      <w:pPr>
        <w:shd w:val="clear" w:color="auto" w:fill="FFFFFF" w:themeFill="background1"/>
        <w:spacing w:after="85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</w:t>
      </w:r>
      <w:r w:rsidRPr="0063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5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 мониторинг познавательных интересов учащихся.</w:t>
      </w:r>
    </w:p>
    <w:p w:rsidR="00A54F69" w:rsidRPr="00A54F69" w:rsidRDefault="00A54F69" w:rsidP="00A54F69">
      <w:pPr>
        <w:shd w:val="clear" w:color="auto" w:fill="FFFFFF" w:themeFill="background1"/>
        <w:spacing w:after="85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</w:t>
      </w:r>
      <w:r w:rsidRPr="0063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5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Перед проведением пробного тестирования, итоговой аттестации, ЕГЭ учащихся проводилось психологическое сопровождение подготовки к сдаче ЕГЭ, Были даны рекомендации детям, родителям и педагогам по подготовке к ЕГЭ, проведены </w:t>
      </w:r>
      <w:proofErr w:type="spellStart"/>
      <w:r w:rsidRPr="00A5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тренинговые</w:t>
      </w:r>
      <w:proofErr w:type="spellEnd"/>
      <w:r w:rsidRPr="00A5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упражнения психологической готовности к экзамену.   </w:t>
      </w:r>
      <w:r w:rsidRPr="0063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5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Анализ результатов анкетирования учащихся «Готовность учащихся выпускных 9-х и 11 классов к участию в тестовых формах проверки знаний» показывает, что наиболее сложной формой проверки знаний для </w:t>
      </w:r>
      <w:r w:rsidRPr="0063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5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них является ЕГЭ и контрольная работа. В школе используются различные формы проверки знаний, но в большей степени контрольные работы, тестирование. Учащиеся считают, что наиболее полно проверяет знания именно </w:t>
      </w:r>
      <w:r w:rsidRPr="00A5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контрольная работа. А при проведении тестирования (33% - 9-е классы) и </w:t>
      </w:r>
      <w:r w:rsidRPr="0063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5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собеседования </w:t>
      </w:r>
      <w:r w:rsidRPr="00634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5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(30% - 11-е классы) можно получить оценку при недостаточной подготовке. Тестовую форму проверки знаний используют в большей степени учителя русского языка и литературы, математики, физики, химии, информатики. </w:t>
      </w:r>
    </w:p>
    <w:p w:rsidR="00F422C0" w:rsidRPr="00634C3F" w:rsidRDefault="00F422C0" w:rsidP="00A54F6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F422C0" w:rsidRPr="00634C3F" w:rsidSect="00F42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A6265"/>
    <w:multiLevelType w:val="multilevel"/>
    <w:tmpl w:val="396E9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54F69"/>
    <w:rsid w:val="00634C3F"/>
    <w:rsid w:val="00A54F69"/>
    <w:rsid w:val="00F42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4F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2005-12-31T20:29:00Z</dcterms:created>
  <dcterms:modified xsi:type="dcterms:W3CDTF">2005-12-31T20:45:00Z</dcterms:modified>
</cp:coreProperties>
</file>