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  <w:r w:rsidRPr="005B5192"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7pt;height:36.45pt" fillcolor="#e36c0a [2409]">
            <v:shadow color="#868686"/>
            <v:textpath style="font-family:&quot;Arial Black&quot;;font-style:italic;v-text-kern:t" trim="t" fitpath="t" string="Твой правовой статус"/>
          </v:shape>
        </w:pic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  <w:r w:rsidRPr="00FA68F0"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t xml:space="preserve"> (совокупность </w:t>
      </w:r>
      <w:r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t>прав и обязанностей)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</w:p>
    <w:p w:rsidR="00D82B69" w:rsidRPr="00DE4ABE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sz w:val="32"/>
          <w:szCs w:val="32"/>
        </w:rPr>
      </w:pPr>
      <w:r w:rsidRPr="00DE4ABE">
        <w:rPr>
          <w:rStyle w:val="c0"/>
          <w:rFonts w:asciiTheme="majorHAnsi" w:hAnsiTheme="majorHAnsi"/>
          <w:b/>
          <w:sz w:val="32"/>
          <w:szCs w:val="32"/>
        </w:rPr>
        <w:t>Если тебе от 6 до 14 лет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 w:rsidRPr="00FA68F0"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Права 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На заботу и воспитание родителями.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На всестороннее развитие и уважение человеческого достоинства.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Выражать свое мнение при решении в семье любого вопроса.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На защиту своих прав и законных интересов родителями.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На участие в детском общественном объединении.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На самостоятельное обращение в орган опеки и попечительства за защитой своих прав.</w:t>
      </w:r>
    </w:p>
    <w:p w:rsidR="00D82B69" w:rsidRPr="00DE4ABE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Совершать мелкие бытовые сделки.</w:t>
      </w:r>
    </w:p>
    <w:p w:rsidR="00D82B69" w:rsidRPr="00210E27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Обязанности </w:t>
      </w:r>
    </w:p>
    <w:p w:rsidR="00D82B69" w:rsidRPr="00210E27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Слушать  родителей.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Соблюдать правила поведения</w:t>
      </w:r>
      <w:r>
        <w:rPr>
          <w:rStyle w:val="c0"/>
          <w:rFonts w:asciiTheme="majorHAnsi" w:hAnsiTheme="majorHAnsi"/>
          <w:b/>
          <w:sz w:val="28"/>
          <w:szCs w:val="28"/>
        </w:rPr>
        <w:t xml:space="preserve"> в школе, дома и общественных местах.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Получить основное общее образование.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Соблюдать устав детского общественного объединения.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Ответственность 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7030A0"/>
          <w:sz w:val="28"/>
          <w:szCs w:val="28"/>
        </w:rPr>
      </w:pPr>
      <w:r w:rsidRPr="00DE4ABE">
        <w:rPr>
          <w:rStyle w:val="c0"/>
          <w:rFonts w:asciiTheme="majorHAnsi" w:hAnsiTheme="majorHAnsi"/>
          <w:b/>
          <w:sz w:val="28"/>
          <w:szCs w:val="28"/>
        </w:rPr>
        <w:t>Перед родителями.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 w:rsidRPr="00DE4ABE">
        <w:rPr>
          <w:rStyle w:val="c0"/>
          <w:rFonts w:asciiTheme="majorHAnsi" w:hAnsiTheme="majorHAnsi"/>
          <w:b/>
          <w:sz w:val="28"/>
          <w:szCs w:val="28"/>
        </w:rPr>
        <w:t>Перед своей совестью.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 w:rsidRPr="00DE4ABE">
        <w:rPr>
          <w:rStyle w:val="c0"/>
          <w:rFonts w:asciiTheme="majorHAnsi" w:hAnsiTheme="majorHAnsi"/>
          <w:b/>
          <w:sz w:val="28"/>
          <w:szCs w:val="28"/>
        </w:rPr>
        <w:t>Перед преподавателями, администрацией школы.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>
        <w:rPr>
          <w:rStyle w:val="c0"/>
          <w:rFonts w:asciiTheme="majorHAnsi" w:hAnsiTheme="majorHAnsi"/>
          <w:b/>
          <w:sz w:val="28"/>
          <w:szCs w:val="28"/>
        </w:rPr>
        <w:t xml:space="preserve">За совершение </w:t>
      </w:r>
      <w:proofErr w:type="spellStart"/>
      <w:r>
        <w:rPr>
          <w:rStyle w:val="c0"/>
          <w:rFonts w:asciiTheme="majorHAnsi" w:hAnsiTheme="majorHAnsi"/>
          <w:b/>
          <w:sz w:val="28"/>
          <w:szCs w:val="28"/>
        </w:rPr>
        <w:t>общественноопасных</w:t>
      </w:r>
      <w:proofErr w:type="spellEnd"/>
      <w:r>
        <w:rPr>
          <w:rStyle w:val="c0"/>
          <w:rFonts w:asciiTheme="majorHAnsi" w:hAnsiTheme="majorHAnsi"/>
          <w:b/>
          <w:sz w:val="28"/>
          <w:szCs w:val="28"/>
        </w:rPr>
        <w:t xml:space="preserve">  действий, бродяжничество, уклонение от учебы.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1172845</wp:posOffset>
            </wp:positionV>
            <wp:extent cx="3027680" cy="1616075"/>
            <wp:effectExtent l="0" t="0" r="1270" b="0"/>
            <wp:wrapThrough wrapText="bothSides">
              <wp:wrapPolygon edited="0">
                <wp:start x="17260" y="764"/>
                <wp:lineTo x="5980" y="2037"/>
                <wp:lineTo x="1767" y="3055"/>
                <wp:lineTo x="1767" y="4838"/>
                <wp:lineTo x="1223" y="6111"/>
                <wp:lineTo x="1359" y="8912"/>
                <wp:lineTo x="680" y="11203"/>
                <wp:lineTo x="408" y="13749"/>
                <wp:lineTo x="815" y="17059"/>
                <wp:lineTo x="2854" y="21133"/>
                <wp:lineTo x="3126" y="21388"/>
                <wp:lineTo x="4621" y="21388"/>
                <wp:lineTo x="4757" y="21388"/>
                <wp:lineTo x="4893" y="21133"/>
                <wp:lineTo x="12232" y="21133"/>
                <wp:lineTo x="20114" y="19096"/>
                <wp:lineTo x="20250" y="17059"/>
                <wp:lineTo x="20930" y="13749"/>
                <wp:lineTo x="21065" y="12985"/>
                <wp:lineTo x="21609" y="9930"/>
                <wp:lineTo x="21609" y="7639"/>
                <wp:lineTo x="20386" y="4074"/>
                <wp:lineTo x="19435" y="1273"/>
                <wp:lineTo x="18891" y="764"/>
                <wp:lineTo x="17260" y="764"/>
              </wp:wrapPolygon>
            </wp:wrapThrough>
            <wp:docPr id="27" name="Рисунок 27" descr="C:\Documents and Settings\Неевина\Рабочий стол\права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Неевина\Рабочий стол\права\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rFonts w:asciiTheme="majorHAnsi" w:hAnsiTheme="majorHAnsi"/>
          <w:b/>
          <w:sz w:val="28"/>
          <w:szCs w:val="28"/>
        </w:rPr>
        <w:t xml:space="preserve">С 11 лет помещение в специальное воспитательное учреждение для детей и подростков (спецшкола, </w:t>
      </w:r>
      <w:proofErr w:type="spellStart"/>
      <w:r>
        <w:rPr>
          <w:rStyle w:val="c0"/>
          <w:rFonts w:asciiTheme="majorHAnsi" w:hAnsiTheme="majorHAnsi"/>
          <w:b/>
          <w:sz w:val="28"/>
          <w:szCs w:val="28"/>
        </w:rPr>
        <w:t>специнтернат</w:t>
      </w:r>
      <w:proofErr w:type="spellEnd"/>
      <w:r>
        <w:rPr>
          <w:rStyle w:val="c0"/>
          <w:rFonts w:asciiTheme="majorHAnsi" w:hAnsiTheme="majorHAnsi"/>
          <w:b/>
          <w:sz w:val="28"/>
          <w:szCs w:val="28"/>
        </w:rPr>
        <w:t>) в случае злостного нарушения  правил поведения.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  <w:r w:rsidRPr="005B5192"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pict>
          <v:shape id="_x0000_i1026" type="#_x0000_t136" style="width:349.7pt;height:36.45pt" fillcolor="#e36c0a [2409]">
            <v:shadow color="#868686"/>
            <v:textpath style="font-family:&quot;Arial Black&quot;;font-style:italic;v-text-kern:t" trim="t" fitpath="t" string="Твой правовой статус"/>
          </v:shape>
        </w:pic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  <w:r w:rsidRPr="00FA68F0"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t xml:space="preserve"> (совокупность </w:t>
      </w:r>
      <w:r>
        <w:rPr>
          <w:rStyle w:val="c0"/>
          <w:rFonts w:asciiTheme="majorHAnsi" w:hAnsiTheme="majorHAnsi"/>
          <w:b/>
          <w:i/>
          <w:color w:val="C00000"/>
          <w:sz w:val="32"/>
          <w:szCs w:val="32"/>
        </w:rPr>
        <w:t>прав и обязанностей)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i/>
          <w:color w:val="C00000"/>
          <w:sz w:val="32"/>
          <w:szCs w:val="32"/>
        </w:rPr>
      </w:pPr>
    </w:p>
    <w:p w:rsidR="00D82B69" w:rsidRPr="00DE4ABE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sz w:val="32"/>
          <w:szCs w:val="32"/>
        </w:rPr>
      </w:pPr>
      <w:r w:rsidRPr="00DE4ABE">
        <w:rPr>
          <w:rStyle w:val="c0"/>
          <w:rFonts w:asciiTheme="majorHAnsi" w:hAnsiTheme="majorHAnsi"/>
          <w:b/>
          <w:sz w:val="32"/>
          <w:szCs w:val="32"/>
        </w:rPr>
        <w:t xml:space="preserve">Если тебе от </w:t>
      </w:r>
      <w:r>
        <w:rPr>
          <w:rStyle w:val="c0"/>
          <w:rFonts w:asciiTheme="majorHAnsi" w:hAnsiTheme="majorHAnsi"/>
          <w:b/>
          <w:sz w:val="32"/>
          <w:szCs w:val="32"/>
        </w:rPr>
        <w:t>14</w:t>
      </w:r>
      <w:r w:rsidRPr="00DE4ABE">
        <w:rPr>
          <w:rStyle w:val="c0"/>
          <w:rFonts w:asciiTheme="majorHAnsi" w:hAnsiTheme="majorHAnsi"/>
          <w:b/>
          <w:sz w:val="32"/>
          <w:szCs w:val="32"/>
        </w:rPr>
        <w:t xml:space="preserve"> до 1</w:t>
      </w:r>
      <w:r>
        <w:rPr>
          <w:rStyle w:val="c0"/>
          <w:rFonts w:asciiTheme="majorHAnsi" w:hAnsiTheme="majorHAnsi"/>
          <w:b/>
          <w:sz w:val="32"/>
          <w:szCs w:val="32"/>
        </w:rPr>
        <w:t>8</w:t>
      </w:r>
      <w:r w:rsidRPr="00DE4ABE">
        <w:rPr>
          <w:rStyle w:val="c0"/>
          <w:rFonts w:asciiTheme="majorHAnsi" w:hAnsiTheme="majorHAnsi"/>
          <w:b/>
          <w:sz w:val="32"/>
          <w:szCs w:val="32"/>
        </w:rPr>
        <w:t xml:space="preserve"> лет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 w:firstLine="142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 w:rsidRPr="00FA68F0"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Права 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Получить паспорт гражданина РФ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Самостоятельно обращаться в суд для защиты своих прав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Работать в свободное от учебы время с согласия одного из родителей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Самостоятельно распоряжаться своим заработком, стипендией, иными доходами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Самостоятельно осуществлять свои авторские права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210E27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Вносить вклады в банки, распоряжаться ими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CA747C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Управлять велосипедом, а с 16 лет - мопедом</w:t>
      </w:r>
      <w:r w:rsidRPr="00210E27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CA747C" w:rsidRDefault="00D82B69" w:rsidP="00D82B6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Участвовать в молодежном объединении.</w:t>
      </w:r>
    </w:p>
    <w:p w:rsidR="00D82B69" w:rsidRPr="00210E27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rPr>
          <w:rStyle w:val="c0"/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right="283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Обязанности 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 w:rsidRPr="00210E27">
        <w:rPr>
          <w:rStyle w:val="c0"/>
          <w:rFonts w:asciiTheme="majorHAnsi" w:hAnsiTheme="majorHAnsi"/>
          <w:b/>
          <w:sz w:val="28"/>
          <w:szCs w:val="28"/>
        </w:rPr>
        <w:t>Соблюдать правила поведения</w:t>
      </w:r>
      <w:r>
        <w:rPr>
          <w:rStyle w:val="c0"/>
          <w:rFonts w:asciiTheme="majorHAnsi" w:hAnsiTheme="majorHAnsi"/>
          <w:b/>
          <w:sz w:val="28"/>
          <w:szCs w:val="28"/>
        </w:rPr>
        <w:t xml:space="preserve"> в школе, дома и общественных местах.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Получить основное общее образование.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Соблюдать устав молодежного общественного объединения.</w:t>
      </w:r>
    </w:p>
    <w:p w:rsidR="00D82B69" w:rsidRDefault="00D82B69" w:rsidP="00D82B6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 17 лет – встать на воинский учет.</w:t>
      </w: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rPr>
          <w:rStyle w:val="c0"/>
          <w:rFonts w:asciiTheme="majorHAnsi" w:hAnsiTheme="majorHAnsi"/>
          <w:b/>
          <w:sz w:val="28"/>
          <w:szCs w:val="28"/>
        </w:rPr>
      </w:pPr>
    </w:p>
    <w:p w:rsidR="00D82B69" w:rsidRDefault="00D82B69" w:rsidP="00D82B69">
      <w:pPr>
        <w:pStyle w:val="c1"/>
        <w:shd w:val="clear" w:color="auto" w:fill="FFFFFF"/>
        <w:spacing w:before="0" w:beforeAutospacing="0" w:after="0" w:afterAutospacing="0" w:line="301" w:lineRule="atLeast"/>
        <w:ind w:left="142" w:right="283"/>
        <w:jc w:val="center"/>
        <w:rPr>
          <w:rStyle w:val="c0"/>
          <w:rFonts w:asciiTheme="majorHAnsi" w:hAnsiTheme="majorHAnsi"/>
          <w:b/>
          <w:color w:val="7030A0"/>
          <w:sz w:val="32"/>
          <w:szCs w:val="32"/>
        </w:rPr>
      </w:pPr>
      <w:r>
        <w:rPr>
          <w:rStyle w:val="c0"/>
          <w:rFonts w:asciiTheme="majorHAnsi" w:hAnsiTheme="majorHAnsi"/>
          <w:b/>
          <w:color w:val="7030A0"/>
          <w:sz w:val="32"/>
          <w:szCs w:val="32"/>
        </w:rPr>
        <w:t xml:space="preserve">Ответственность 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color w:val="7030A0"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Самостоятельная имущественная ответственность по заключенным сделкам</w:t>
      </w:r>
      <w:r w:rsidRPr="00DE4ABE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28"/>
          <w:szCs w:val="28"/>
        </w:rPr>
      </w:pPr>
      <w:r>
        <w:rPr>
          <w:rStyle w:val="c0"/>
          <w:rFonts w:asciiTheme="majorHAnsi" w:hAnsiTheme="majorHAnsi"/>
          <w:b/>
          <w:sz w:val="28"/>
          <w:szCs w:val="28"/>
        </w:rPr>
        <w:t>Возмещение причиненного вреда</w:t>
      </w:r>
      <w:r w:rsidRPr="00DE4ABE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>
        <w:rPr>
          <w:rStyle w:val="c0"/>
          <w:rFonts w:asciiTheme="majorHAnsi" w:hAnsiTheme="majorHAnsi"/>
          <w:b/>
          <w:sz w:val="28"/>
          <w:szCs w:val="28"/>
        </w:rPr>
        <w:t>Ответственность за нарушение трудовой дисциплины</w:t>
      </w:r>
      <w:r w:rsidRPr="00DE4ABE"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D82B69" w:rsidRPr="00DE4ABE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>
        <w:rPr>
          <w:rStyle w:val="c0"/>
          <w:rFonts w:asciiTheme="majorHAnsi" w:hAnsiTheme="majorHAnsi"/>
          <w:b/>
          <w:sz w:val="28"/>
          <w:szCs w:val="28"/>
        </w:rPr>
        <w:t>Уголовная ответственность за отдельные виды преступлений с 14 лет, полная ответственность с 16 лет.</w:t>
      </w:r>
    </w:p>
    <w:p w:rsidR="00D82B69" w:rsidRPr="00B66D57" w:rsidRDefault="00D82B69" w:rsidP="00D82B6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01" w:lineRule="atLeast"/>
        <w:ind w:left="142" w:right="283" w:firstLine="0"/>
        <w:rPr>
          <w:rStyle w:val="c0"/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822325</wp:posOffset>
            </wp:positionV>
            <wp:extent cx="2921635" cy="1567180"/>
            <wp:effectExtent l="0" t="0" r="0" b="0"/>
            <wp:wrapThrough wrapText="bothSides">
              <wp:wrapPolygon edited="0">
                <wp:start x="17182" y="788"/>
                <wp:lineTo x="4225" y="2363"/>
                <wp:lineTo x="1690" y="2888"/>
                <wp:lineTo x="1268" y="6039"/>
                <wp:lineTo x="1408" y="9190"/>
                <wp:lineTo x="845" y="10502"/>
                <wp:lineTo x="423" y="13391"/>
                <wp:lineTo x="986" y="17592"/>
                <wp:lineTo x="2958" y="21267"/>
                <wp:lineTo x="3098" y="21267"/>
                <wp:lineTo x="4648" y="21267"/>
                <wp:lineTo x="11126" y="21267"/>
                <wp:lineTo x="19999" y="19167"/>
                <wp:lineTo x="20140" y="17592"/>
                <wp:lineTo x="20703" y="14441"/>
                <wp:lineTo x="20844" y="13391"/>
                <wp:lineTo x="21548" y="9715"/>
                <wp:lineTo x="21548" y="7614"/>
                <wp:lineTo x="20422" y="4201"/>
                <wp:lineTo x="19436" y="1313"/>
                <wp:lineTo x="18872" y="788"/>
                <wp:lineTo x="17182" y="788"/>
              </wp:wrapPolygon>
            </wp:wrapThrough>
            <wp:docPr id="1" name="Рисунок 27" descr="C:\Documents and Settings\Неевина\Рабочий стол\права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Неевина\Рабочий стол\права\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D57">
        <w:rPr>
          <w:rStyle w:val="c0"/>
          <w:rFonts w:asciiTheme="majorHAnsi" w:hAnsiTheme="majorHAnsi"/>
          <w:b/>
          <w:sz w:val="28"/>
          <w:szCs w:val="28"/>
        </w:rPr>
        <w:t>Административная ответственность с 16 лет</w:t>
      </w:r>
      <w:r>
        <w:rPr>
          <w:rStyle w:val="c0"/>
          <w:rFonts w:asciiTheme="majorHAnsi" w:hAnsiTheme="majorHAnsi"/>
          <w:b/>
          <w:sz w:val="28"/>
          <w:szCs w:val="28"/>
        </w:rPr>
        <w:t>.</w:t>
      </w:r>
    </w:p>
    <w:p w:rsidR="004038EB" w:rsidRDefault="004038EB"/>
    <w:sectPr w:rsidR="004038EB" w:rsidSect="00237844">
      <w:pgSz w:w="11906" w:h="16838"/>
      <w:pgMar w:top="709" w:right="566" w:bottom="284" w:left="709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A1A"/>
    <w:multiLevelType w:val="hybridMultilevel"/>
    <w:tmpl w:val="B5309F4C"/>
    <w:lvl w:ilvl="0" w:tplc="B0649F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4E69"/>
    <w:multiLevelType w:val="hybridMultilevel"/>
    <w:tmpl w:val="53660362"/>
    <w:lvl w:ilvl="0" w:tplc="30EE649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F4F33AB"/>
    <w:multiLevelType w:val="hybridMultilevel"/>
    <w:tmpl w:val="C6BCC472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B69"/>
    <w:rsid w:val="004038EB"/>
    <w:rsid w:val="00D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гимназия2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2012-03-06T08:31:00Z</dcterms:created>
  <dcterms:modified xsi:type="dcterms:W3CDTF">2012-03-06T08:31:00Z</dcterms:modified>
</cp:coreProperties>
</file>