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D2" w:rsidRPr="003F3EEB" w:rsidRDefault="009422D2" w:rsidP="003F3EEB">
      <w:pPr>
        <w:spacing w:before="72" w:after="12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F3EE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Итоговое сочинение (изложение)</w:t>
      </w:r>
      <w:r w:rsidR="003F3EE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3F3E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2015-2016 учебный год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«Время»</w:t>
      </w: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рассуждения – человек и время, общество и эпоха.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«Дом»</w:t>
      </w: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«Любовь»</w:t>
      </w: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«Путь»</w:t>
      </w: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«Год литературы»</w:t>
      </w: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9422D2" w:rsidRPr="003F3EEB" w:rsidRDefault="009422D2" w:rsidP="003F3EEB">
      <w:pPr>
        <w:spacing w:after="288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9422D2" w:rsidRPr="003F3EEB" w:rsidRDefault="009422D2" w:rsidP="003F3EEB">
      <w:pPr>
        <w:spacing w:after="288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ИНФОРМАЦИЯ: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9422D2" w:rsidRPr="003F3EEB" w:rsidRDefault="009422D2" w:rsidP="003F3EEB">
      <w:pPr>
        <w:spacing w:after="288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вправе писать следующие категории лиц:</w:t>
      </w:r>
    </w:p>
    <w:p w:rsidR="009422D2" w:rsidRPr="003F3EEB" w:rsidRDefault="009422D2" w:rsidP="003F3EEB">
      <w:pPr>
        <w:numPr>
          <w:ilvl w:val="0"/>
          <w:numId w:val="1"/>
        </w:numPr>
        <w:spacing w:before="100" w:beforeAutospacing="1" w:after="100" w:afterAutospacing="1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9422D2" w:rsidRPr="003F3EEB" w:rsidRDefault="009422D2" w:rsidP="003F3EEB">
      <w:pPr>
        <w:numPr>
          <w:ilvl w:val="0"/>
          <w:numId w:val="1"/>
        </w:numPr>
        <w:spacing w:before="100" w:beforeAutospacing="1" w:after="100" w:afterAutospacing="1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422D2" w:rsidRPr="003F3EEB" w:rsidRDefault="009422D2" w:rsidP="003F3EEB">
      <w:pPr>
        <w:numPr>
          <w:ilvl w:val="0"/>
          <w:numId w:val="1"/>
        </w:numPr>
        <w:spacing w:before="100" w:beforeAutospacing="1" w:after="100" w:afterAutospacing="1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дат проведения, школьники будут писать итоговое сочинение (изложение) в первую среду декабря, при получении «незачета» у них будет возможность переписать работу </w:t>
      </w:r>
      <w:proofErr w:type="gramStart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февраля и мая.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написания – 3 часа 55 минут. 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Экзаменационный компле</w:t>
      </w:r>
      <w:proofErr w:type="gramStart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литературоцентричность</w:t>
      </w:r>
      <w:proofErr w:type="spellEnd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сочинения, </w:t>
      </w:r>
      <w:proofErr w:type="gramStart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обусловленную</w:t>
      </w:r>
      <w:proofErr w:type="gramEnd"/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9422D2" w:rsidRPr="003F3EEB" w:rsidRDefault="009422D2" w:rsidP="003F3EEB">
      <w:pPr>
        <w:spacing w:after="288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9A1BA7" w:rsidRPr="003F3EEB" w:rsidRDefault="009A1BA7">
      <w:pPr>
        <w:rPr>
          <w:rFonts w:ascii="Times New Roman" w:hAnsi="Times New Roman" w:cs="Times New Roman"/>
          <w:sz w:val="28"/>
          <w:szCs w:val="28"/>
        </w:rPr>
      </w:pPr>
    </w:p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/>
    <w:p w:rsidR="003F3EEB" w:rsidRDefault="003F3EEB" w:rsidP="003F3EEB">
      <w:pPr>
        <w:pStyle w:val="Default"/>
      </w:pPr>
    </w:p>
    <w:p w:rsidR="003F3EEB" w:rsidRPr="003F3EEB" w:rsidRDefault="003F3EEB" w:rsidP="003F3EEB">
      <w:pPr>
        <w:pStyle w:val="Default"/>
      </w:pPr>
      <w:r>
        <w:t xml:space="preserve"> </w:t>
      </w:r>
    </w:p>
    <w:p w:rsidR="003F3EEB" w:rsidRDefault="003F3EEB" w:rsidP="003F3EEB">
      <w:pPr>
        <w:pStyle w:val="Default"/>
      </w:pPr>
    </w:p>
    <w:p w:rsidR="003F3EEB" w:rsidRDefault="003F3EEB" w:rsidP="003F3EEB">
      <w:pPr>
        <w:pStyle w:val="Default"/>
        <w:ind w:left="-1134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Рекомендации по использованию и интерпретации результатов выполнения экзаменационных работ для проведения в 2016 году</w:t>
      </w:r>
    </w:p>
    <w:p w:rsidR="003F3EEB" w:rsidRDefault="003F3EEB" w:rsidP="003F3EEB">
      <w:pPr>
        <w:pStyle w:val="Default"/>
        <w:ind w:left="-1134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основного государственного экзамена (ОГЭ)</w:t>
      </w:r>
    </w:p>
    <w:p w:rsidR="003F3EEB" w:rsidRDefault="003F3EEB" w:rsidP="003F3EEB">
      <w:pPr>
        <w:pStyle w:val="Default"/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ОГЭ проводится в соответствии с Федеральным законом от 29.12.2012 № 273-ФЗ «Об образовании в Российской Федерации» в целях государственной итоговой аттестации выпускников на основе централизованно разработанных экзаменационных материалов по 14 учебным предметам. Результаты экзамена могут быть использованы при приеме обучающихся в профильные классы средней школы. </w:t>
      </w:r>
    </w:p>
    <w:p w:rsidR="003F3EEB" w:rsidRDefault="003F3EEB" w:rsidP="003F3EEB">
      <w:pPr>
        <w:pStyle w:val="Default"/>
        <w:ind w:left="-113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Разработанные специалистами ФИПИ шкалы перевода первичных баллов в отметки по пятибалльной шкале для проведения ОГЭ носят </w:t>
      </w:r>
      <w:r w:rsidRPr="003F3EEB">
        <w:rPr>
          <w:rFonts w:ascii="Arial" w:hAnsi="Arial" w:cs="Arial"/>
          <w:b/>
          <w:bCs/>
          <w:sz w:val="26"/>
          <w:szCs w:val="26"/>
          <w:u w:val="single"/>
        </w:rPr>
        <w:t>РЕКОМЕНДАТЕЛЬНЫЙ ХАРАКТЕР.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F3EEB" w:rsidRDefault="003F3EEB" w:rsidP="003F3EEB">
      <w:pPr>
        <w:pStyle w:val="Default"/>
        <w:ind w:left="-113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РУССКИЙ ЯЗЫК </w:t>
      </w:r>
    </w:p>
    <w:p w:rsidR="003F3EEB" w:rsidRDefault="003F3EEB" w:rsidP="003F3EEB">
      <w:pPr>
        <w:pStyle w:val="Default"/>
        <w:ind w:left="-1134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баллов, которое может получить </w:t>
      </w:r>
      <w:proofErr w:type="gramStart"/>
      <w:r>
        <w:rPr>
          <w:sz w:val="26"/>
          <w:szCs w:val="26"/>
        </w:rPr>
        <w:t>экзаменуемый</w:t>
      </w:r>
      <w:proofErr w:type="gramEnd"/>
      <w:r>
        <w:rPr>
          <w:sz w:val="26"/>
          <w:szCs w:val="26"/>
        </w:rPr>
        <w:t xml:space="preserve"> за выполнение всей экзаменационной работы, – 39 баллов. </w:t>
      </w:r>
    </w:p>
    <w:p w:rsidR="003F3EEB" w:rsidRDefault="003F3EEB" w:rsidP="003F3EEB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1 </w:t>
      </w:r>
    </w:p>
    <w:tbl>
      <w:tblPr>
        <w:tblStyle w:val="a5"/>
        <w:tblW w:w="10900" w:type="dxa"/>
        <w:tblInd w:w="-1186" w:type="dxa"/>
        <w:tblLayout w:type="fixed"/>
        <w:tblLook w:val="0000"/>
      </w:tblPr>
      <w:tblGrid>
        <w:gridCol w:w="2180"/>
        <w:gridCol w:w="2180"/>
        <w:gridCol w:w="2180"/>
        <w:gridCol w:w="2180"/>
        <w:gridCol w:w="2180"/>
      </w:tblGrid>
      <w:tr w:rsidR="003F3EEB" w:rsidTr="003F3EEB">
        <w:trPr>
          <w:trHeight w:val="414"/>
        </w:trPr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Шкала пересчета первичного балла за выполнение экзаменационной работы в отметку по пятибалльной шкале Отметка по пятибалльной шкале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«2»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«3»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«4»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«5» </w:t>
            </w:r>
          </w:p>
        </w:tc>
      </w:tr>
      <w:tr w:rsidR="003F3EEB" w:rsidTr="003F3EEB">
        <w:trPr>
          <w:trHeight w:val="1164"/>
        </w:trPr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Общий балл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– 14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– 24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– 33, </w:t>
            </w:r>
          </w:p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 менее 4 баллов за грамотность (по критериям ГК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- ГК4). </w:t>
            </w:r>
          </w:p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Если по критериям ГК1–ГК4 учащийся набрал менее 4 баллов, выставляется отметка «3». </w:t>
            </w:r>
          </w:p>
        </w:tc>
        <w:tc>
          <w:tcPr>
            <w:tcW w:w="2180" w:type="dxa"/>
          </w:tcPr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34 – 39, </w:t>
            </w:r>
          </w:p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 менее 6 баллов за грамотность (по критериям ГК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- ГК4). </w:t>
            </w:r>
          </w:p>
          <w:p w:rsidR="003F3EEB" w:rsidRDefault="003F3EE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Если по критериям ГК1–ГК4 учащийся набрал менее 6 баллов, выставляется отметка «4». </w:t>
            </w:r>
          </w:p>
        </w:tc>
      </w:tr>
    </w:tbl>
    <w:p w:rsidR="003F3EEB" w:rsidRDefault="003F3EEB" w:rsidP="003F3EEB">
      <w:pPr>
        <w:pStyle w:val="Default"/>
        <w:rPr>
          <w:sz w:val="28"/>
          <w:szCs w:val="28"/>
        </w:rPr>
      </w:pPr>
    </w:p>
    <w:p w:rsidR="003F3EEB" w:rsidRDefault="003F3EEB" w:rsidP="003F3EEB">
      <w:pPr>
        <w:pStyle w:val="Default"/>
      </w:pPr>
    </w:p>
    <w:p w:rsidR="003F3EEB" w:rsidRPr="003F3EEB" w:rsidRDefault="003F3EEB" w:rsidP="003F3EEB">
      <w:pPr>
        <w:pStyle w:val="Default"/>
        <w:rPr>
          <w:sz w:val="28"/>
          <w:szCs w:val="28"/>
        </w:rPr>
      </w:pPr>
      <w:r w:rsidRPr="003F3EEB">
        <w:rPr>
          <w:sz w:val="28"/>
          <w:szCs w:val="28"/>
        </w:rPr>
        <w:t xml:space="preserve"> </w:t>
      </w:r>
      <w:r w:rsidRPr="003F3EEB">
        <w:rPr>
          <w:b/>
          <w:bCs/>
          <w:sz w:val="28"/>
          <w:szCs w:val="28"/>
        </w:rPr>
        <w:t xml:space="preserve">2. МАТЕМАТИКА </w:t>
      </w:r>
    </w:p>
    <w:p w:rsidR="003F3EEB" w:rsidRPr="003F3EEB" w:rsidRDefault="003F3EEB" w:rsidP="003F3EEB">
      <w:pPr>
        <w:pStyle w:val="Default"/>
        <w:rPr>
          <w:sz w:val="28"/>
          <w:szCs w:val="28"/>
        </w:rPr>
      </w:pPr>
      <w:r w:rsidRPr="003F3EEB">
        <w:rPr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 w:rsidRPr="003F3EEB">
        <w:rPr>
          <w:sz w:val="28"/>
          <w:szCs w:val="28"/>
        </w:rPr>
        <w:t>экзаменуемый</w:t>
      </w:r>
      <w:proofErr w:type="gramEnd"/>
      <w:r w:rsidRPr="003F3EEB">
        <w:rPr>
          <w:sz w:val="28"/>
          <w:szCs w:val="28"/>
        </w:rPr>
        <w:t xml:space="preserve"> за выполнение всей экзаменационной работы, – 32 баллов. </w:t>
      </w:r>
      <w:proofErr w:type="gramStart"/>
      <w:r w:rsidRPr="003F3EEB">
        <w:rPr>
          <w:sz w:val="28"/>
          <w:szCs w:val="28"/>
        </w:rPr>
        <w:t xml:space="preserve">Из них – за модуль «Алгебра» – 14 баллов, за модуль «Геометрия» – 11 баллов, за модуль «Реальная математика» – 7 баллов. </w:t>
      </w:r>
      <w:proofErr w:type="gramEnd"/>
    </w:p>
    <w:p w:rsidR="003F3EEB" w:rsidRPr="003F3EEB" w:rsidRDefault="003F3EEB" w:rsidP="003F3EEB">
      <w:pPr>
        <w:pStyle w:val="Default"/>
        <w:rPr>
          <w:sz w:val="28"/>
          <w:szCs w:val="28"/>
        </w:rPr>
      </w:pPr>
      <w:proofErr w:type="gramStart"/>
      <w:r w:rsidRPr="003F3EEB">
        <w:rPr>
          <w:sz w:val="28"/>
          <w:szCs w:val="28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  <w:r w:rsidRPr="003F3EEB">
        <w:rPr>
          <w:sz w:val="28"/>
          <w:szCs w:val="28"/>
        </w:rPr>
        <w:t xml:space="preserve"> Преодоление этого минимального результата даёт выпускнику право на получение, в соответствии с учебным планом образовательного учреждения, </w:t>
      </w:r>
      <w:proofErr w:type="gramStart"/>
      <w:r w:rsidRPr="003F3EEB">
        <w:rPr>
          <w:sz w:val="28"/>
          <w:szCs w:val="28"/>
        </w:rPr>
        <w:t>итоговой</w:t>
      </w:r>
      <w:proofErr w:type="gramEnd"/>
      <w:r w:rsidRPr="003F3EEB">
        <w:rPr>
          <w:sz w:val="28"/>
          <w:szCs w:val="28"/>
        </w:rPr>
        <w:t xml:space="preserve"> 2 </w:t>
      </w:r>
    </w:p>
    <w:p w:rsidR="003F3EEB" w:rsidRPr="003F3EEB" w:rsidRDefault="003F3EEB" w:rsidP="003F3EEB">
      <w:pPr>
        <w:pStyle w:val="Default"/>
        <w:rPr>
          <w:color w:val="auto"/>
          <w:sz w:val="28"/>
          <w:szCs w:val="28"/>
        </w:rPr>
      </w:pPr>
    </w:p>
    <w:p w:rsidR="003F3EEB" w:rsidRDefault="003F3EEB" w:rsidP="003F3EEB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отметки по математике или по алгебре и геометрии. </w:t>
      </w:r>
    </w:p>
    <w:p w:rsidR="003F3EEB" w:rsidRDefault="003F3EEB" w:rsidP="003F3E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Рекомендованные шкалы пересчёта первичного балла в экзаменационную отметку по пятибалльной шкале: </w:t>
      </w:r>
    </w:p>
    <w:p w:rsidR="003F3EEB" w:rsidRDefault="003F3EEB" w:rsidP="003F3EEB">
      <w:pPr>
        <w:pStyle w:val="Default"/>
        <w:spacing w:after="5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 суммарного балла за выполнение работы в целом – в экзаменационную отметку по математике (табл. 2); </w:t>
      </w:r>
    </w:p>
    <w:p w:rsidR="003F3EEB" w:rsidRDefault="003F3EEB" w:rsidP="003F3EEB">
      <w:pPr>
        <w:pStyle w:val="Default"/>
        <w:spacing w:after="5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 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 (табл. 3); </w:t>
      </w:r>
    </w:p>
    <w:p w:rsidR="003F3EEB" w:rsidRDefault="003F3EEB" w:rsidP="003F3E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 суммарного балла за выполнение заданий, относящихся к разделу «Геометрия» (все задания модуля «Геометрия» и задание 17 модуля «Реальная математика»), – в экзаменационную отметку по геометрии (табл. 4). </w:t>
      </w:r>
    </w:p>
    <w:p w:rsidR="003F3EEB" w:rsidRDefault="003F3EEB" w:rsidP="003F3EEB">
      <w:pPr>
        <w:pStyle w:val="Default"/>
        <w:rPr>
          <w:color w:val="auto"/>
          <w:sz w:val="26"/>
          <w:szCs w:val="26"/>
        </w:rPr>
      </w:pPr>
    </w:p>
    <w:p w:rsidR="003F3EEB" w:rsidRDefault="003F3EEB" w:rsidP="003F3EE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Таблица 2 </w:t>
      </w:r>
    </w:p>
    <w:p w:rsidR="003F3EEB" w:rsidRDefault="003F3EEB" w:rsidP="003F3EE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Шкала пересчета суммарного балла за выполнение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3"/>
        <w:gridCol w:w="1963"/>
        <w:gridCol w:w="1963"/>
        <w:gridCol w:w="1963"/>
        <w:gridCol w:w="1963"/>
      </w:tblGrid>
      <w:tr w:rsidR="003F3EE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экзаменационной работы в целом в отметку по математике </w:t>
            </w:r>
            <w:r>
              <w:rPr>
                <w:b/>
                <w:bCs/>
                <w:sz w:val="23"/>
                <w:szCs w:val="23"/>
              </w:rPr>
              <w:t xml:space="preserve">Отметка по пятибалльной шкале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«2»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«3»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«4»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«5» </w:t>
            </w:r>
          </w:p>
        </w:tc>
      </w:tr>
      <w:tr w:rsidR="003F3EE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Суммарный балл за работу в целом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– 7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14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– 21 </w:t>
            </w:r>
          </w:p>
        </w:tc>
        <w:tc>
          <w:tcPr>
            <w:tcW w:w="1963" w:type="dxa"/>
          </w:tcPr>
          <w:p w:rsidR="003F3EEB" w:rsidRDefault="003F3E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– 32 </w:t>
            </w:r>
          </w:p>
        </w:tc>
      </w:tr>
    </w:tbl>
    <w:p w:rsidR="003F3EEB" w:rsidRDefault="003F3EEB"/>
    <w:sectPr w:rsidR="003F3EEB" w:rsidSect="003F3EEB">
      <w:footerReference w:type="default" r:id="rId7"/>
      <w:pgSz w:w="11906" w:h="16838"/>
      <w:pgMar w:top="568" w:right="850" w:bottom="568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C7" w:rsidRDefault="007A09C7" w:rsidP="003F3EEB">
      <w:r>
        <w:separator/>
      </w:r>
    </w:p>
  </w:endnote>
  <w:endnote w:type="continuationSeparator" w:id="0">
    <w:p w:rsidR="007A09C7" w:rsidRDefault="007A09C7" w:rsidP="003F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EB" w:rsidRDefault="003F3E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C7" w:rsidRDefault="007A09C7" w:rsidP="003F3EEB">
      <w:r>
        <w:separator/>
      </w:r>
    </w:p>
  </w:footnote>
  <w:footnote w:type="continuationSeparator" w:id="0">
    <w:p w:rsidR="007A09C7" w:rsidRDefault="007A09C7" w:rsidP="003F3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E1E"/>
    <w:multiLevelType w:val="multilevel"/>
    <w:tmpl w:val="2A6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2D2"/>
    <w:rsid w:val="00161698"/>
    <w:rsid w:val="002A05A3"/>
    <w:rsid w:val="003153C0"/>
    <w:rsid w:val="003F3EEB"/>
    <w:rsid w:val="006D2BD7"/>
    <w:rsid w:val="007A09C7"/>
    <w:rsid w:val="007B387D"/>
    <w:rsid w:val="0092302F"/>
    <w:rsid w:val="009422D2"/>
    <w:rsid w:val="00963FAA"/>
    <w:rsid w:val="0098489F"/>
    <w:rsid w:val="009A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A7"/>
  </w:style>
  <w:style w:type="paragraph" w:styleId="1">
    <w:name w:val="heading 1"/>
    <w:basedOn w:val="a"/>
    <w:link w:val="10"/>
    <w:uiPriority w:val="9"/>
    <w:qFormat/>
    <w:rsid w:val="009422D2"/>
    <w:pPr>
      <w:spacing w:before="72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D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9422D2"/>
    <w:pPr>
      <w:spacing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422D2"/>
    <w:pPr>
      <w:spacing w:after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2D2"/>
    <w:rPr>
      <w:b/>
      <w:bCs/>
    </w:rPr>
  </w:style>
  <w:style w:type="paragraph" w:customStyle="1" w:styleId="Default">
    <w:name w:val="Default"/>
    <w:rsid w:val="003F3E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F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F3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EEB"/>
  </w:style>
  <w:style w:type="paragraph" w:styleId="a8">
    <w:name w:val="footer"/>
    <w:basedOn w:val="a"/>
    <w:link w:val="a9"/>
    <w:uiPriority w:val="99"/>
    <w:unhideWhenUsed/>
    <w:rsid w:val="003F3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60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142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95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9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2015-10-06T05:54:00Z</cp:lastPrinted>
  <dcterms:created xsi:type="dcterms:W3CDTF">2015-10-03T18:11:00Z</dcterms:created>
  <dcterms:modified xsi:type="dcterms:W3CDTF">2015-10-06T05:54:00Z</dcterms:modified>
</cp:coreProperties>
</file>